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9A06E17" w:rsidR="008A68B6" w:rsidRPr="00FF5140" w:rsidRDefault="00E114E2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04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A66EDD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>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36901B43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79691E3F" w14:textId="6760B7B6" w:rsidR="008A68B6" w:rsidRPr="0000648A" w:rsidRDefault="00E114E2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27.02.2024 № 34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93DC27A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470B6BB0" w:rsidR="004E1F83" w:rsidRDefault="00E27D06" w:rsidP="00101703">
      <w:pPr>
        <w:suppressAutoHyphens w:val="0"/>
        <w:jc w:val="both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E114E2">
        <w:rPr>
          <w:sz w:val="28"/>
          <w:szCs w:val="28"/>
        </w:rPr>
        <w:t xml:space="preserve">Байкаловского сельского поселения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48B40AA6" w:rsidR="00592754" w:rsidRDefault="00E114E2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0530140700</w:t>
            </w:r>
          </w:p>
        </w:tc>
        <w:tc>
          <w:tcPr>
            <w:tcW w:w="8310" w:type="dxa"/>
          </w:tcPr>
          <w:p w14:paraId="69C47AB6" w14:textId="6BB7541D" w:rsidR="00592754" w:rsidRDefault="00E114E2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114E2">
              <w:rPr>
                <w:sz w:val="28"/>
                <w:szCs w:val="28"/>
                <w:lang w:eastAsia="ru-RU"/>
              </w:rPr>
              <w:t>Приобретение благоустроенных жилых помещений для формирования маневренного фонда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2E6DBA80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560DC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66EDD"/>
    <w:rsid w:val="00A802A0"/>
    <w:rsid w:val="00A94849"/>
    <w:rsid w:val="00A95C06"/>
    <w:rsid w:val="00A97426"/>
    <w:rsid w:val="00AE622A"/>
    <w:rsid w:val="00AE6494"/>
    <w:rsid w:val="00AF43D8"/>
    <w:rsid w:val="00B35AEE"/>
    <w:rsid w:val="00B50A79"/>
    <w:rsid w:val="00B53328"/>
    <w:rsid w:val="00B67568"/>
    <w:rsid w:val="00BC26AA"/>
    <w:rsid w:val="00C16B9A"/>
    <w:rsid w:val="00C36948"/>
    <w:rsid w:val="00C505FB"/>
    <w:rsid w:val="00CA016A"/>
    <w:rsid w:val="00CF17C1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56</cp:revision>
  <cp:lastPrinted>2024-03-05T04:16:00Z</cp:lastPrinted>
  <dcterms:created xsi:type="dcterms:W3CDTF">2021-07-07T09:03:00Z</dcterms:created>
  <dcterms:modified xsi:type="dcterms:W3CDTF">2024-03-05T04:19:00Z</dcterms:modified>
</cp:coreProperties>
</file>